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5B" w:rsidRPr="00AD4A7B" w:rsidRDefault="00C41522">
      <w:pPr>
        <w:rPr>
          <w:sz w:val="32"/>
          <w:szCs w:val="32"/>
        </w:rPr>
      </w:pPr>
      <w:r w:rsidRPr="00AD4A7B">
        <w:rPr>
          <w:sz w:val="32"/>
          <w:szCs w:val="32"/>
        </w:rPr>
        <w:t>Vem har ansvaret för verksamheten?</w:t>
      </w:r>
    </w:p>
    <w:p w:rsidR="00C41522" w:rsidRPr="00AD4A7B" w:rsidRDefault="00C41522" w:rsidP="00C41522">
      <w:pPr>
        <w:pStyle w:val="Ingetavstnd"/>
        <w:rPr>
          <w:sz w:val="28"/>
          <w:szCs w:val="28"/>
        </w:rPr>
      </w:pPr>
      <w:r w:rsidRPr="00AD4A7B">
        <w:rPr>
          <w:sz w:val="28"/>
          <w:szCs w:val="28"/>
        </w:rPr>
        <w:t>Detta är e</w:t>
      </w:r>
      <w:r w:rsidR="00AD4A7B">
        <w:rPr>
          <w:sz w:val="28"/>
          <w:szCs w:val="28"/>
        </w:rPr>
        <w:t>n</w:t>
      </w:r>
      <w:r w:rsidRPr="00AD4A7B">
        <w:rPr>
          <w:sz w:val="28"/>
          <w:szCs w:val="28"/>
        </w:rPr>
        <w:t xml:space="preserve"> samverkansaktivitet mellan HIK Kick Off &amp; Ängelholms Kommun.</w:t>
      </w:r>
    </w:p>
    <w:p w:rsidR="00C41522" w:rsidRPr="00AD4A7B" w:rsidRDefault="00C41522" w:rsidP="00C41522">
      <w:pPr>
        <w:pStyle w:val="Ingetavstnd"/>
        <w:rPr>
          <w:sz w:val="28"/>
          <w:szCs w:val="28"/>
        </w:rPr>
      </w:pPr>
    </w:p>
    <w:p w:rsidR="00C41522" w:rsidRPr="00AD4A7B" w:rsidRDefault="00C41522" w:rsidP="00C41522">
      <w:pPr>
        <w:pStyle w:val="Ingetavstnd"/>
        <w:rPr>
          <w:sz w:val="28"/>
          <w:szCs w:val="28"/>
        </w:rPr>
      </w:pPr>
      <w:r w:rsidRPr="00AD4A7B">
        <w:rPr>
          <w:sz w:val="28"/>
          <w:szCs w:val="28"/>
        </w:rPr>
        <w:t xml:space="preserve">HIK Kick Off ansvarar för sina ledare och </w:t>
      </w:r>
      <w:r w:rsidR="00CE6CC2">
        <w:rPr>
          <w:sz w:val="28"/>
          <w:szCs w:val="28"/>
        </w:rPr>
        <w:t>aktiviteterna,</w:t>
      </w:r>
      <w:r w:rsidRPr="00AD4A7B">
        <w:rPr>
          <w:sz w:val="28"/>
          <w:szCs w:val="28"/>
        </w:rPr>
        <w:t xml:space="preserve"> medan Ängelholms Kommun står som huvudman.</w:t>
      </w:r>
    </w:p>
    <w:p w:rsidR="00C41522" w:rsidRPr="00AD4A7B" w:rsidRDefault="00C41522" w:rsidP="00C41522">
      <w:pPr>
        <w:pStyle w:val="Ingetavstnd"/>
        <w:rPr>
          <w:sz w:val="28"/>
          <w:szCs w:val="28"/>
        </w:rPr>
      </w:pPr>
    </w:p>
    <w:p w:rsidR="00C41522" w:rsidRDefault="00C41522" w:rsidP="00C41522">
      <w:pPr>
        <w:pStyle w:val="Ingetavstnd"/>
        <w:rPr>
          <w:sz w:val="28"/>
          <w:szCs w:val="28"/>
        </w:rPr>
      </w:pPr>
      <w:r w:rsidRPr="00AD4A7B">
        <w:rPr>
          <w:sz w:val="28"/>
          <w:szCs w:val="28"/>
        </w:rPr>
        <w:t xml:space="preserve">Varje </w:t>
      </w:r>
      <w:r w:rsidR="00DD5879">
        <w:rPr>
          <w:sz w:val="28"/>
          <w:szCs w:val="28"/>
        </w:rPr>
        <w:t xml:space="preserve">tisdag &amp; </w:t>
      </w:r>
      <w:r w:rsidRPr="00AD4A7B">
        <w:rPr>
          <w:sz w:val="28"/>
          <w:szCs w:val="28"/>
        </w:rPr>
        <w:t>torsdag kommer det att finnas minst tre ledare från HIK Kick Off</w:t>
      </w:r>
      <w:r w:rsidR="00DD5879">
        <w:rPr>
          <w:sz w:val="28"/>
          <w:szCs w:val="28"/>
        </w:rPr>
        <w:t>.</w:t>
      </w:r>
      <w:r w:rsidRPr="00AD4A7B">
        <w:rPr>
          <w:sz w:val="28"/>
          <w:szCs w:val="28"/>
        </w:rPr>
        <w:t xml:space="preserve"> </w:t>
      </w:r>
    </w:p>
    <w:p w:rsidR="00DD5879" w:rsidRPr="00AD4A7B" w:rsidRDefault="00DD5879" w:rsidP="00C41522">
      <w:pPr>
        <w:pStyle w:val="Ingetavstnd"/>
        <w:rPr>
          <w:sz w:val="28"/>
          <w:szCs w:val="28"/>
        </w:rPr>
      </w:pPr>
    </w:p>
    <w:p w:rsidR="00C41522" w:rsidRDefault="00C41522" w:rsidP="00C41522">
      <w:pPr>
        <w:pStyle w:val="Ingetavstnd"/>
        <w:rPr>
          <w:sz w:val="28"/>
          <w:szCs w:val="28"/>
        </w:rPr>
      </w:pPr>
      <w:r w:rsidRPr="00AD4A7B">
        <w:rPr>
          <w:sz w:val="28"/>
          <w:szCs w:val="28"/>
        </w:rPr>
        <w:t xml:space="preserve">För att du skall känna dig tryggare så kommer vi att göra allt för att du skall </w:t>
      </w:r>
      <w:r w:rsidR="00161979" w:rsidRPr="00AD4A7B">
        <w:rPr>
          <w:sz w:val="28"/>
          <w:szCs w:val="28"/>
        </w:rPr>
        <w:t xml:space="preserve">möta </w:t>
      </w:r>
      <w:r w:rsidR="00AD4A7B">
        <w:rPr>
          <w:sz w:val="28"/>
          <w:szCs w:val="28"/>
        </w:rPr>
        <w:t>så få nya</w:t>
      </w:r>
      <w:r w:rsidR="00161979" w:rsidRPr="00AD4A7B">
        <w:rPr>
          <w:sz w:val="28"/>
          <w:szCs w:val="28"/>
        </w:rPr>
        <w:t xml:space="preserve"> ledare </w:t>
      </w:r>
      <w:r w:rsidR="00AD4A7B">
        <w:rPr>
          <w:sz w:val="28"/>
          <w:szCs w:val="28"/>
        </w:rPr>
        <w:t xml:space="preserve">som möjligt vid </w:t>
      </w:r>
      <w:r w:rsidR="00CE6CC2">
        <w:rPr>
          <w:sz w:val="28"/>
          <w:szCs w:val="28"/>
        </w:rPr>
        <w:t>dina besök</w:t>
      </w:r>
      <w:r w:rsidR="00161979" w:rsidRPr="00AD4A7B">
        <w:rPr>
          <w:sz w:val="28"/>
          <w:szCs w:val="28"/>
        </w:rPr>
        <w:t>.</w:t>
      </w:r>
    </w:p>
    <w:p w:rsidR="00CE6CC2" w:rsidRDefault="00CE6CC2" w:rsidP="00C41522">
      <w:pPr>
        <w:pStyle w:val="Ingetavstnd"/>
        <w:rPr>
          <w:sz w:val="28"/>
          <w:szCs w:val="28"/>
        </w:rPr>
      </w:pPr>
      <w:bookmarkStart w:id="0" w:name="_GoBack"/>
      <w:bookmarkEnd w:id="0"/>
    </w:p>
    <w:p w:rsidR="00CE6CC2" w:rsidRDefault="00CE6CC2" w:rsidP="00C4152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Om du har några frågor så kan du nå oss på:</w:t>
      </w:r>
    </w:p>
    <w:p w:rsidR="00CE6CC2" w:rsidRDefault="00CE6CC2" w:rsidP="00C4152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Telefon:</w:t>
      </w:r>
      <w:r>
        <w:rPr>
          <w:sz w:val="28"/>
          <w:szCs w:val="28"/>
        </w:rPr>
        <w:tab/>
        <w:t>0709 – 57 00 02</w:t>
      </w:r>
    </w:p>
    <w:p w:rsidR="00CE6CC2" w:rsidRPr="00AD4A7B" w:rsidRDefault="00150DD1" w:rsidP="00C4152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Epost:</w:t>
      </w:r>
      <w:r>
        <w:rPr>
          <w:sz w:val="28"/>
          <w:szCs w:val="28"/>
        </w:rPr>
        <w:tab/>
        <w:t>kickoff@ektv.nu</w:t>
      </w:r>
    </w:p>
    <w:p w:rsidR="00C41522" w:rsidRDefault="00C41522"/>
    <w:p w:rsidR="003A7812" w:rsidRDefault="003A7812"/>
    <w:p w:rsidR="003A7812" w:rsidRDefault="003A7812"/>
    <w:p w:rsidR="00A2525B" w:rsidRPr="00150DD1" w:rsidRDefault="00150DD1" w:rsidP="00150DD1">
      <w:pPr>
        <w:pStyle w:val="Ingetavstnd"/>
        <w:rPr>
          <w:color w:val="7030A0"/>
          <w:sz w:val="28"/>
          <w:szCs w:val="28"/>
          <w:highlight w:val="yellow"/>
        </w:rPr>
      </w:pPr>
      <w:r w:rsidRPr="00150DD1">
        <w:rPr>
          <w:color w:val="7030A0"/>
          <w:sz w:val="28"/>
          <w:szCs w:val="28"/>
          <w:highlight w:val="yellow"/>
        </w:rPr>
        <w:t>Vill du veta mer om HIK Kick Off så besök vår hemsida:</w:t>
      </w:r>
    </w:p>
    <w:p w:rsidR="00A2525B" w:rsidRPr="00150DD1" w:rsidRDefault="00150DD1" w:rsidP="00150DD1">
      <w:pPr>
        <w:pStyle w:val="Ingetavstnd"/>
        <w:rPr>
          <w:color w:val="7030A0"/>
          <w:sz w:val="28"/>
          <w:szCs w:val="28"/>
        </w:rPr>
      </w:pPr>
      <w:r w:rsidRPr="00150DD1">
        <w:rPr>
          <w:color w:val="7030A0"/>
          <w:sz w:val="28"/>
          <w:szCs w:val="28"/>
          <w:highlight w:val="yellow"/>
        </w:rPr>
        <w:t>www.hik-kickoff.se</w:t>
      </w:r>
    </w:p>
    <w:p w:rsidR="00A2525B" w:rsidRDefault="00A2525B"/>
    <w:tbl>
      <w:tblPr>
        <w:tblStyle w:val="Tabellrutnt"/>
        <w:tblW w:w="62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6"/>
        <w:gridCol w:w="2656"/>
        <w:gridCol w:w="1476"/>
      </w:tblGrid>
      <w:tr w:rsidR="00A2525B" w:rsidRPr="00A2525B" w:rsidTr="00161979">
        <w:trPr>
          <w:trHeight w:val="2073"/>
          <w:jc w:val="center"/>
        </w:trPr>
        <w:tc>
          <w:tcPr>
            <w:tcW w:w="2086" w:type="dxa"/>
          </w:tcPr>
          <w:p w:rsidR="00A2525B" w:rsidRPr="00A2525B" w:rsidRDefault="00A2525B" w:rsidP="00A2525B">
            <w:pPr>
              <w:spacing w:after="200" w:line="276" w:lineRule="auto"/>
            </w:pPr>
            <w:r w:rsidRPr="00A2525B">
              <w:rPr>
                <w:noProof/>
              </w:rPr>
              <w:drawing>
                <wp:inline distT="0" distB="0" distL="0" distR="0" wp14:anchorId="3DA97AE7" wp14:editId="29DCBD2C">
                  <wp:extent cx="1187803" cy="1155700"/>
                  <wp:effectExtent l="0" t="0" r="0" b="6350"/>
                  <wp:docPr id="2" name="Bildobjekt 2" descr="hik-38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k-38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03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25B" w:rsidRPr="00A2525B" w:rsidRDefault="00A2525B" w:rsidP="00A2525B">
            <w:pPr>
              <w:spacing w:after="200" w:line="276" w:lineRule="auto"/>
            </w:pPr>
          </w:p>
        </w:tc>
        <w:tc>
          <w:tcPr>
            <w:tcW w:w="2656" w:type="dxa"/>
          </w:tcPr>
          <w:p w:rsidR="00A2525B" w:rsidRPr="00C41522" w:rsidRDefault="00A2525B" w:rsidP="00A2525B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C41522">
              <w:rPr>
                <w:b/>
                <w:sz w:val="36"/>
                <w:szCs w:val="36"/>
              </w:rPr>
              <w:t>I</w:t>
            </w:r>
          </w:p>
          <w:p w:rsidR="00A2525B" w:rsidRPr="00C41522" w:rsidRDefault="00A2525B" w:rsidP="00A2525B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C41522">
              <w:rPr>
                <w:b/>
                <w:sz w:val="36"/>
                <w:szCs w:val="36"/>
              </w:rPr>
              <w:t>SAMVERKAN</w:t>
            </w:r>
          </w:p>
          <w:p w:rsidR="00A2525B" w:rsidRPr="00C41522" w:rsidRDefault="00A2525B" w:rsidP="00A2525B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C41522">
              <w:rPr>
                <w:b/>
                <w:sz w:val="36"/>
                <w:szCs w:val="36"/>
              </w:rPr>
              <w:t>MED</w:t>
            </w:r>
          </w:p>
          <w:p w:rsidR="00A2525B" w:rsidRPr="00A2525B" w:rsidRDefault="00A2525B" w:rsidP="00A2525B">
            <w:pPr>
              <w:spacing w:after="200" w:line="276" w:lineRule="auto"/>
              <w:jc w:val="center"/>
            </w:pPr>
          </w:p>
        </w:tc>
        <w:tc>
          <w:tcPr>
            <w:tcW w:w="1476" w:type="dxa"/>
          </w:tcPr>
          <w:p w:rsidR="00A2525B" w:rsidRPr="00A2525B" w:rsidRDefault="00A2525B" w:rsidP="00A2525B">
            <w:pPr>
              <w:spacing w:after="200" w:line="276" w:lineRule="auto"/>
            </w:pPr>
            <w:r w:rsidRPr="00A2525B">
              <w:rPr>
                <w:noProof/>
              </w:rPr>
              <w:drawing>
                <wp:inline distT="0" distB="0" distL="0" distR="0" wp14:anchorId="1451FEE1" wp14:editId="28ABB291">
                  <wp:extent cx="800100" cy="1308100"/>
                  <wp:effectExtent l="0" t="0" r="0" b="6350"/>
                  <wp:docPr id="1" name="Bildobjekt 1" descr="Vapen+text1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pen+text1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25B" w:rsidRPr="00A2525B" w:rsidRDefault="00A2525B" w:rsidP="00A2525B">
            <w:pPr>
              <w:spacing w:after="200" w:line="276" w:lineRule="auto"/>
            </w:pPr>
          </w:p>
        </w:tc>
      </w:tr>
    </w:tbl>
    <w:p w:rsidR="00A2525B" w:rsidRPr="003A7812" w:rsidRDefault="00A2525B" w:rsidP="003A7812">
      <w:pPr>
        <w:pStyle w:val="Ingetavstnd"/>
        <w:jc w:val="center"/>
        <w:rPr>
          <w:sz w:val="56"/>
          <w:szCs w:val="56"/>
        </w:rPr>
      </w:pPr>
      <w:r w:rsidRPr="003A7812">
        <w:rPr>
          <w:sz w:val="56"/>
          <w:szCs w:val="56"/>
        </w:rPr>
        <w:t>Hälsar dig mellan 13 – 30 år</w:t>
      </w:r>
    </w:p>
    <w:p w:rsidR="00A2525B" w:rsidRPr="003A7812" w:rsidRDefault="00A2525B" w:rsidP="003A7812">
      <w:pPr>
        <w:pStyle w:val="Ingetavstnd"/>
        <w:jc w:val="center"/>
        <w:rPr>
          <w:sz w:val="56"/>
          <w:szCs w:val="56"/>
        </w:rPr>
      </w:pPr>
      <w:r w:rsidRPr="003A7812">
        <w:rPr>
          <w:sz w:val="56"/>
          <w:szCs w:val="56"/>
        </w:rPr>
        <w:t>Välkommen till din</w:t>
      </w:r>
    </w:p>
    <w:p w:rsidR="00A2525B" w:rsidRPr="003A7812" w:rsidRDefault="00A2525B" w:rsidP="003A7812">
      <w:pPr>
        <w:pStyle w:val="Ingetavstnd"/>
        <w:jc w:val="center"/>
        <w:rPr>
          <w:sz w:val="56"/>
          <w:szCs w:val="56"/>
        </w:rPr>
      </w:pPr>
      <w:r w:rsidRPr="003A7812">
        <w:rPr>
          <w:sz w:val="56"/>
          <w:szCs w:val="56"/>
        </w:rPr>
        <w:t>”Mötesplats”</w:t>
      </w:r>
    </w:p>
    <w:p w:rsidR="00A2525B" w:rsidRPr="003A7812" w:rsidRDefault="00A2525B" w:rsidP="00A2525B">
      <w:pPr>
        <w:jc w:val="center"/>
        <w:rPr>
          <w:sz w:val="24"/>
          <w:szCs w:val="24"/>
        </w:rPr>
      </w:pPr>
    </w:p>
    <w:p w:rsidR="00A2525B" w:rsidRDefault="00A2525B" w:rsidP="00A2525B">
      <w:pPr>
        <w:jc w:val="center"/>
        <w:rPr>
          <w:noProof/>
          <w:lang w:eastAsia="sv-SE"/>
        </w:rPr>
      </w:pPr>
    </w:p>
    <w:p w:rsidR="00CF5446" w:rsidRDefault="00CF5446" w:rsidP="00A2525B">
      <w:pPr>
        <w:jc w:val="center"/>
        <w:rPr>
          <w:noProof/>
          <w:lang w:eastAsia="sv-SE"/>
        </w:rPr>
      </w:pPr>
    </w:p>
    <w:p w:rsidR="00CF5446" w:rsidRDefault="00CF5446" w:rsidP="00A2525B">
      <w:pPr>
        <w:jc w:val="center"/>
        <w:rPr>
          <w:sz w:val="56"/>
          <w:szCs w:val="56"/>
        </w:rPr>
      </w:pPr>
    </w:p>
    <w:p w:rsidR="00CC02D7" w:rsidRDefault="00CC02D7" w:rsidP="00CC02D7">
      <w:pPr>
        <w:pStyle w:val="Ingetavstnd"/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Välkommen att bli en i ”gänget”</w:t>
      </w:r>
    </w:p>
    <w:p w:rsidR="00CC02D7" w:rsidRPr="00CC02D7" w:rsidRDefault="00CA0A12" w:rsidP="00CC02D7">
      <w:pPr>
        <w:pStyle w:val="Ingetavstnd"/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B267C" w:rsidRDefault="00CC02D7" w:rsidP="00A2525B">
      <w:pPr>
        <w:jc w:val="center"/>
        <w:rPr>
          <w:sz w:val="56"/>
          <w:szCs w:val="56"/>
        </w:rPr>
      </w:pPr>
      <w:r>
        <w:rPr>
          <w:noProof/>
          <w:sz w:val="36"/>
          <w:szCs w:val="36"/>
          <w:lang w:eastAsia="sv-SE"/>
        </w:rPr>
        <w:lastRenderedPageBreak/>
        <w:drawing>
          <wp:inline distT="0" distB="0" distL="0" distR="0" wp14:anchorId="7893033E" wp14:editId="3AF05178">
            <wp:extent cx="2628900" cy="1747258"/>
            <wp:effectExtent l="0" t="0" r="0" b="5715"/>
            <wp:docPr id="9" name="Bildobjekt 9" descr="Nybrovägen 5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ybrovägen 5 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74" cy="174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D7" w:rsidRDefault="00CC02D7" w:rsidP="00CC02D7">
      <w:pPr>
        <w:pStyle w:val="Ingetavstnd"/>
      </w:pPr>
    </w:p>
    <w:p w:rsidR="00CC02D7" w:rsidRPr="00CC02D7" w:rsidRDefault="00CC02D7" w:rsidP="00CC02D7">
      <w:pPr>
        <w:pStyle w:val="Ingetavstnd"/>
        <w:rPr>
          <w:sz w:val="24"/>
          <w:szCs w:val="24"/>
        </w:rPr>
      </w:pPr>
      <w:r w:rsidRPr="00CC02D7">
        <w:rPr>
          <w:sz w:val="24"/>
          <w:szCs w:val="24"/>
        </w:rPr>
        <w:t>HIK Kick Off och Ängelholms Kommun har tillsammans skapat en ”Mötesplats”</w:t>
      </w:r>
      <w:r w:rsidR="00CF5446">
        <w:rPr>
          <w:sz w:val="24"/>
          <w:szCs w:val="24"/>
        </w:rPr>
        <w:t xml:space="preserve">. </w:t>
      </w:r>
      <w:r w:rsidRPr="00CC02D7">
        <w:rPr>
          <w:sz w:val="24"/>
          <w:szCs w:val="24"/>
        </w:rPr>
        <w:t>Mötesplatsen är till för dig som har någon form av funktionsnedsättning men givetvis är alla mellan 13 – 30 år välkomna.</w:t>
      </w:r>
    </w:p>
    <w:p w:rsidR="00CC02D7" w:rsidRPr="00CC02D7" w:rsidRDefault="00CC02D7" w:rsidP="00CC02D7">
      <w:pPr>
        <w:pStyle w:val="Ingetavstnd"/>
        <w:rPr>
          <w:sz w:val="24"/>
          <w:szCs w:val="24"/>
        </w:rPr>
      </w:pPr>
    </w:p>
    <w:p w:rsidR="00E86DD1" w:rsidRPr="00DD5879" w:rsidRDefault="00CC02D7" w:rsidP="00CC02D7">
      <w:pPr>
        <w:pStyle w:val="Ingetavstnd"/>
        <w:rPr>
          <w:b/>
          <w:sz w:val="24"/>
          <w:szCs w:val="24"/>
        </w:rPr>
      </w:pPr>
      <w:r w:rsidRPr="00DD5879">
        <w:rPr>
          <w:b/>
          <w:sz w:val="24"/>
          <w:szCs w:val="24"/>
        </w:rPr>
        <w:t>Mötesplatsen är öppen</w:t>
      </w:r>
      <w:r w:rsidR="00E86DD1" w:rsidRPr="00DD5879">
        <w:rPr>
          <w:b/>
          <w:sz w:val="24"/>
          <w:szCs w:val="24"/>
        </w:rPr>
        <w:t>:</w:t>
      </w:r>
      <w:r w:rsidRPr="00DD5879">
        <w:rPr>
          <w:b/>
          <w:sz w:val="24"/>
          <w:szCs w:val="24"/>
        </w:rPr>
        <w:t xml:space="preserve"> </w:t>
      </w:r>
    </w:p>
    <w:p w:rsidR="00CC02D7" w:rsidRPr="00CA30E8" w:rsidRDefault="00E86DD1" w:rsidP="00CA30E8">
      <w:pPr>
        <w:pStyle w:val="Ingetavstnd"/>
      </w:pPr>
      <w:r w:rsidRPr="00CA30E8">
        <w:t>tisdagskvällar</w:t>
      </w:r>
      <w:r w:rsidR="00CC02D7" w:rsidRPr="00CA30E8">
        <w:t xml:space="preserve"> 17.00 – </w:t>
      </w:r>
      <w:r w:rsidRPr="00CA30E8">
        <w:t xml:space="preserve">21.00 för dig med neuropsykiatrisk </w:t>
      </w:r>
      <w:proofErr w:type="spellStart"/>
      <w:r w:rsidRPr="00CA30E8">
        <w:t>funktionsnedsättnng</w:t>
      </w:r>
      <w:proofErr w:type="spellEnd"/>
      <w:r w:rsidRPr="00CA30E8">
        <w:t xml:space="preserve"> </w:t>
      </w:r>
    </w:p>
    <w:p w:rsidR="00E86DD1" w:rsidRPr="00CA30E8" w:rsidRDefault="00E86DD1" w:rsidP="00CA30E8">
      <w:pPr>
        <w:pStyle w:val="Ingetavstnd"/>
      </w:pPr>
      <w:r w:rsidRPr="00CA30E8">
        <w:t xml:space="preserve">torsdagskvällar 17.00 – 21.00 för </w:t>
      </w:r>
      <w:r w:rsidR="00DD5879" w:rsidRPr="00CA30E8">
        <w:t>dig</w:t>
      </w:r>
      <w:r w:rsidRPr="00CA30E8">
        <w:t xml:space="preserve"> med intellektuell funktionsnedsättning</w:t>
      </w:r>
    </w:p>
    <w:p w:rsidR="00CC02D7" w:rsidRPr="00CC02D7" w:rsidRDefault="00CC02D7" w:rsidP="00CC02D7">
      <w:pPr>
        <w:pStyle w:val="Ingetavstnd"/>
        <w:rPr>
          <w:sz w:val="24"/>
          <w:szCs w:val="24"/>
        </w:rPr>
      </w:pPr>
    </w:p>
    <w:p w:rsidR="00CC02D7" w:rsidRPr="00DA47DE" w:rsidRDefault="00CC02D7" w:rsidP="00CC02D7">
      <w:pPr>
        <w:pStyle w:val="Ingetavstnd"/>
        <w:rPr>
          <w:sz w:val="24"/>
          <w:szCs w:val="24"/>
        </w:rPr>
      </w:pPr>
      <w:r w:rsidRPr="00DA47DE">
        <w:rPr>
          <w:sz w:val="24"/>
          <w:szCs w:val="24"/>
        </w:rPr>
        <w:t xml:space="preserve">Vår målsättning är Du skall få möjlighet att prova på olika aktiviteter </w:t>
      </w:r>
      <w:proofErr w:type="spellStart"/>
      <w:r w:rsidR="00667322">
        <w:rPr>
          <w:sz w:val="24"/>
          <w:szCs w:val="24"/>
        </w:rPr>
        <w:t>ex.vis</w:t>
      </w:r>
      <w:proofErr w:type="spellEnd"/>
      <w:r w:rsidR="00667322">
        <w:rPr>
          <w:sz w:val="24"/>
          <w:szCs w:val="24"/>
        </w:rPr>
        <w:t xml:space="preserve"> biljard, speldatorer, bordtennis, pysselrum, gym mm. Ibland har vi andra aktiviteter </w:t>
      </w:r>
      <w:r w:rsidRPr="00DA47DE">
        <w:rPr>
          <w:sz w:val="24"/>
          <w:szCs w:val="24"/>
        </w:rPr>
        <w:t>som våra deltagare har varit med om att bestämma</w:t>
      </w:r>
      <w:r w:rsidR="00667322">
        <w:rPr>
          <w:sz w:val="24"/>
          <w:szCs w:val="24"/>
        </w:rPr>
        <w:t>. På ungdomsgården har du</w:t>
      </w:r>
      <w:r w:rsidRPr="00DA47DE">
        <w:rPr>
          <w:sz w:val="24"/>
          <w:szCs w:val="24"/>
        </w:rPr>
        <w:t xml:space="preserve"> </w:t>
      </w:r>
      <w:r w:rsidR="00667322">
        <w:rPr>
          <w:sz w:val="24"/>
          <w:szCs w:val="24"/>
        </w:rPr>
        <w:t xml:space="preserve">möjlighet </w:t>
      </w:r>
      <w:r w:rsidRPr="00DA47DE">
        <w:rPr>
          <w:sz w:val="24"/>
          <w:szCs w:val="24"/>
        </w:rPr>
        <w:t>a</w:t>
      </w:r>
      <w:r w:rsidR="00667322">
        <w:rPr>
          <w:sz w:val="24"/>
          <w:szCs w:val="24"/>
        </w:rPr>
        <w:t xml:space="preserve">tt </w:t>
      </w:r>
      <w:r w:rsidRPr="00DA47DE">
        <w:rPr>
          <w:sz w:val="24"/>
          <w:szCs w:val="24"/>
        </w:rPr>
        <w:t>möta många nya vänner.</w:t>
      </w:r>
    </w:p>
    <w:p w:rsidR="00CC02D7" w:rsidRDefault="00CC02D7" w:rsidP="00CC02D7">
      <w:pPr>
        <w:pStyle w:val="Ingetavstnd"/>
        <w:rPr>
          <w:sz w:val="28"/>
          <w:szCs w:val="28"/>
        </w:rPr>
      </w:pPr>
    </w:p>
    <w:p w:rsidR="00CC02D7" w:rsidRPr="00CC02D7" w:rsidRDefault="00CC02D7" w:rsidP="00CC02D7">
      <w:pPr>
        <w:pStyle w:val="Ingetavstnd"/>
        <w:rPr>
          <w:sz w:val="28"/>
          <w:szCs w:val="28"/>
        </w:rPr>
      </w:pPr>
      <w:r w:rsidRPr="00CC02D7">
        <w:rPr>
          <w:sz w:val="28"/>
          <w:szCs w:val="28"/>
        </w:rPr>
        <w:t xml:space="preserve"> Du kan även passa på att köpa en fika.</w:t>
      </w:r>
    </w:p>
    <w:p w:rsidR="009A120C" w:rsidRPr="007E07B0" w:rsidRDefault="009A120C" w:rsidP="007E07B0">
      <w:pPr>
        <w:rPr>
          <w:sz w:val="28"/>
          <w:szCs w:val="28"/>
        </w:rPr>
      </w:pPr>
    </w:p>
    <w:p w:rsidR="00DA4EB2" w:rsidRDefault="00DA4EB2" w:rsidP="00446FB7">
      <w:pPr>
        <w:pStyle w:val="Ingetavstnd"/>
        <w:ind w:left="1304"/>
        <w:rPr>
          <w:sz w:val="28"/>
          <w:szCs w:val="28"/>
        </w:rPr>
      </w:pPr>
    </w:p>
    <w:p w:rsidR="00DA4EB2" w:rsidRDefault="00DA4EB2" w:rsidP="00DA47DE">
      <w:pPr>
        <w:pStyle w:val="Ingetavstnd"/>
        <w:rPr>
          <w:sz w:val="28"/>
          <w:szCs w:val="28"/>
        </w:rPr>
      </w:pPr>
    </w:p>
    <w:p w:rsidR="00DA4EB2" w:rsidRDefault="00DA4EB2" w:rsidP="00DA47DE">
      <w:pPr>
        <w:pStyle w:val="Ingetavstnd"/>
        <w:rPr>
          <w:sz w:val="28"/>
          <w:szCs w:val="28"/>
        </w:rPr>
      </w:pPr>
    </w:p>
    <w:p w:rsidR="007E07B0" w:rsidRDefault="007E07B0" w:rsidP="00446FB7">
      <w:pPr>
        <w:pStyle w:val="Ingetavstnd"/>
        <w:ind w:left="1304"/>
        <w:rPr>
          <w:sz w:val="28"/>
          <w:szCs w:val="28"/>
        </w:rPr>
      </w:pPr>
      <w:r w:rsidRPr="007E07B0">
        <w:rPr>
          <w:sz w:val="28"/>
          <w:szCs w:val="28"/>
        </w:rPr>
        <w:t xml:space="preserve">Var ligger </w:t>
      </w:r>
      <w:r w:rsidR="00DF0989">
        <w:rPr>
          <w:sz w:val="28"/>
          <w:szCs w:val="28"/>
        </w:rPr>
        <w:tab/>
      </w:r>
      <w:r w:rsidR="00DF0989">
        <w:rPr>
          <w:sz w:val="28"/>
          <w:szCs w:val="28"/>
        </w:rPr>
        <w:tab/>
      </w:r>
      <w:r w:rsidR="00DF0989" w:rsidRPr="007E07B0">
        <w:rPr>
          <w:sz w:val="28"/>
          <w:szCs w:val="28"/>
        </w:rPr>
        <w:t xml:space="preserve">I </w:t>
      </w:r>
      <w:r w:rsidR="00DA4EB2">
        <w:rPr>
          <w:sz w:val="28"/>
          <w:szCs w:val="28"/>
        </w:rPr>
        <w:t>MK-Huset</w:t>
      </w:r>
    </w:p>
    <w:p w:rsidR="009A120C" w:rsidRDefault="00DF0989" w:rsidP="00DF0989">
      <w:pPr>
        <w:pStyle w:val="Ingetavstnd"/>
        <w:ind w:firstLine="1304"/>
        <w:rPr>
          <w:sz w:val="28"/>
          <w:szCs w:val="28"/>
        </w:rPr>
      </w:pPr>
      <w:r>
        <w:rPr>
          <w:sz w:val="28"/>
          <w:szCs w:val="28"/>
        </w:rPr>
        <w:t>”</w:t>
      </w:r>
      <w:r w:rsidR="007E07B0" w:rsidRPr="007E07B0">
        <w:rPr>
          <w:sz w:val="28"/>
          <w:szCs w:val="28"/>
        </w:rPr>
        <w:t>Mötesplatsen</w:t>
      </w:r>
      <w:r>
        <w:rPr>
          <w:sz w:val="28"/>
          <w:szCs w:val="28"/>
        </w:rPr>
        <w:t>”</w:t>
      </w:r>
      <w:r w:rsidR="007E07B0" w:rsidRPr="007E07B0">
        <w:rPr>
          <w:sz w:val="28"/>
          <w:szCs w:val="28"/>
        </w:rPr>
        <w:t>?</w:t>
      </w:r>
      <w:r w:rsidR="007E07B0" w:rsidRPr="007E07B0">
        <w:rPr>
          <w:sz w:val="28"/>
          <w:szCs w:val="28"/>
        </w:rPr>
        <w:tab/>
      </w:r>
      <w:r>
        <w:rPr>
          <w:sz w:val="28"/>
          <w:szCs w:val="28"/>
        </w:rPr>
        <w:t>(</w:t>
      </w:r>
      <w:proofErr w:type="spellStart"/>
      <w:r w:rsidR="00DA4EB2">
        <w:rPr>
          <w:sz w:val="28"/>
          <w:szCs w:val="28"/>
        </w:rPr>
        <w:t>ovanvån</w:t>
      </w:r>
      <w:proofErr w:type="spellEnd"/>
      <w:r w:rsidR="00DA4EB2">
        <w:rPr>
          <w:sz w:val="28"/>
          <w:szCs w:val="28"/>
        </w:rPr>
        <w:t xml:space="preserve"> </w:t>
      </w:r>
      <w:proofErr w:type="spellStart"/>
      <w:r w:rsidR="00DA4EB2">
        <w:rPr>
          <w:sz w:val="28"/>
          <w:szCs w:val="28"/>
        </w:rPr>
        <w:t>Åhle´nshuset</w:t>
      </w:r>
      <w:proofErr w:type="spellEnd"/>
      <w:r>
        <w:rPr>
          <w:sz w:val="28"/>
          <w:szCs w:val="28"/>
        </w:rPr>
        <w:t>)</w:t>
      </w:r>
    </w:p>
    <w:p w:rsidR="007E07B0" w:rsidRDefault="007E07B0" w:rsidP="007E07B0">
      <w:pPr>
        <w:pStyle w:val="Ingetavstnd"/>
        <w:rPr>
          <w:sz w:val="28"/>
          <w:szCs w:val="28"/>
        </w:rPr>
      </w:pPr>
    </w:p>
    <w:p w:rsidR="007E07B0" w:rsidRDefault="007E07B0" w:rsidP="00DF0989">
      <w:pPr>
        <w:pStyle w:val="Ingetavstnd"/>
        <w:ind w:firstLine="1304"/>
        <w:rPr>
          <w:sz w:val="28"/>
          <w:szCs w:val="28"/>
        </w:rPr>
      </w:pPr>
      <w:r>
        <w:rPr>
          <w:sz w:val="28"/>
          <w:szCs w:val="28"/>
        </w:rPr>
        <w:t>Adress: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4EB2">
        <w:rPr>
          <w:sz w:val="28"/>
          <w:szCs w:val="28"/>
        </w:rPr>
        <w:t>Storgatan Ängelholm</w:t>
      </w:r>
    </w:p>
    <w:p w:rsidR="00DA47DE" w:rsidRPr="00DA47DE" w:rsidRDefault="00DA47DE" w:rsidP="00DF0989">
      <w:pPr>
        <w:pStyle w:val="Ingetavstnd"/>
        <w:ind w:firstLine="1304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7DE">
        <w:rPr>
          <w:sz w:val="24"/>
          <w:szCs w:val="24"/>
        </w:rPr>
        <w:t>(ingång från storgatan)</w:t>
      </w:r>
    </w:p>
    <w:p w:rsidR="007E07B0" w:rsidRDefault="007E07B0" w:rsidP="007E07B0">
      <w:pPr>
        <w:pStyle w:val="Ingetavstnd"/>
        <w:rPr>
          <w:sz w:val="28"/>
          <w:szCs w:val="28"/>
        </w:rPr>
      </w:pPr>
    </w:p>
    <w:p w:rsidR="00DF0989" w:rsidRDefault="007E07B0" w:rsidP="00DF0989">
      <w:pPr>
        <w:pStyle w:val="Ingetavstnd"/>
        <w:ind w:firstLine="1304"/>
        <w:rPr>
          <w:sz w:val="28"/>
          <w:szCs w:val="28"/>
        </w:rPr>
      </w:pPr>
      <w:r>
        <w:rPr>
          <w:sz w:val="28"/>
          <w:szCs w:val="28"/>
        </w:rPr>
        <w:t>Öppettider:</w:t>
      </w:r>
      <w:r>
        <w:rPr>
          <w:sz w:val="28"/>
          <w:szCs w:val="28"/>
        </w:rPr>
        <w:tab/>
      </w:r>
      <w:proofErr w:type="gramStart"/>
      <w:r w:rsidR="00E86DD1">
        <w:rPr>
          <w:sz w:val="28"/>
          <w:szCs w:val="28"/>
        </w:rPr>
        <w:t>Tisdagar</w:t>
      </w:r>
      <w:proofErr w:type="gramEnd"/>
      <w:r w:rsidR="00E86DD1">
        <w:rPr>
          <w:sz w:val="28"/>
          <w:szCs w:val="28"/>
        </w:rPr>
        <w:t xml:space="preserve"> 17.00 – 21.00</w:t>
      </w:r>
    </w:p>
    <w:p w:rsidR="00E86DD1" w:rsidRPr="00E86DD1" w:rsidRDefault="00E86DD1" w:rsidP="00DF0989">
      <w:pPr>
        <w:pStyle w:val="Ingetavstnd"/>
        <w:ind w:firstLine="1304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4"/>
          <w:szCs w:val="24"/>
        </w:rPr>
        <w:t>n</w:t>
      </w:r>
      <w:r w:rsidRPr="00E86DD1">
        <w:rPr>
          <w:sz w:val="24"/>
          <w:szCs w:val="24"/>
        </w:rPr>
        <w:t>europsykiatrisk inriktn</w:t>
      </w:r>
      <w:r>
        <w:rPr>
          <w:sz w:val="24"/>
          <w:szCs w:val="24"/>
        </w:rPr>
        <w:t>ing)</w:t>
      </w:r>
    </w:p>
    <w:p w:rsidR="007E07B0" w:rsidRDefault="00E86DD1" w:rsidP="00DF0989">
      <w:pPr>
        <w:pStyle w:val="Ingetavstnd"/>
        <w:ind w:left="2608" w:firstLine="1304"/>
        <w:rPr>
          <w:sz w:val="28"/>
          <w:szCs w:val="28"/>
        </w:rPr>
      </w:pPr>
      <w:r>
        <w:rPr>
          <w:sz w:val="28"/>
          <w:szCs w:val="28"/>
        </w:rPr>
        <w:t>Torsdag 17.00 – 21.00</w:t>
      </w:r>
    </w:p>
    <w:p w:rsidR="00E86DD1" w:rsidRPr="00E86DD1" w:rsidRDefault="00E86DD1" w:rsidP="00DF0989">
      <w:pPr>
        <w:pStyle w:val="Ingetavstnd"/>
        <w:ind w:left="2608" w:firstLine="1304"/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Mötesplats</w:t>
      </w:r>
      <w:r w:rsidRPr="00E86DD1">
        <w:rPr>
          <w:sz w:val="24"/>
          <w:szCs w:val="24"/>
        </w:rPr>
        <w:t xml:space="preserve"> Nybrovägen 5)</w:t>
      </w:r>
      <w:r w:rsidRPr="00E86DD1">
        <w:rPr>
          <w:sz w:val="24"/>
          <w:szCs w:val="24"/>
        </w:rPr>
        <w:tab/>
      </w:r>
    </w:p>
    <w:p w:rsidR="007E07B0" w:rsidRDefault="007E07B0" w:rsidP="007E07B0">
      <w:pPr>
        <w:pStyle w:val="Ingetavstnd"/>
        <w:rPr>
          <w:sz w:val="28"/>
          <w:szCs w:val="28"/>
        </w:rPr>
      </w:pPr>
    </w:p>
    <w:p w:rsidR="007E07B0" w:rsidRDefault="007E07B0" w:rsidP="00DF0989">
      <w:pPr>
        <w:pStyle w:val="Ingetavstnd"/>
        <w:ind w:firstLine="1304"/>
        <w:rPr>
          <w:sz w:val="28"/>
          <w:szCs w:val="28"/>
        </w:rPr>
      </w:pPr>
      <w:r>
        <w:rPr>
          <w:sz w:val="28"/>
          <w:szCs w:val="28"/>
        </w:rPr>
        <w:t>Åldersgräns:</w:t>
      </w:r>
      <w:r>
        <w:rPr>
          <w:sz w:val="28"/>
          <w:szCs w:val="28"/>
        </w:rPr>
        <w:tab/>
        <w:t>13 – 30 år</w:t>
      </w:r>
    </w:p>
    <w:p w:rsidR="007E07B0" w:rsidRDefault="007E07B0" w:rsidP="007E07B0">
      <w:pPr>
        <w:pStyle w:val="Ingetavstnd"/>
        <w:rPr>
          <w:sz w:val="28"/>
          <w:szCs w:val="28"/>
        </w:rPr>
      </w:pPr>
    </w:p>
    <w:p w:rsidR="007E07B0" w:rsidRDefault="007E07B0" w:rsidP="00DF0989">
      <w:pPr>
        <w:pStyle w:val="Ingetavstnd"/>
        <w:ind w:left="3912" w:hanging="2608"/>
        <w:rPr>
          <w:sz w:val="28"/>
          <w:szCs w:val="28"/>
        </w:rPr>
      </w:pPr>
      <w:r>
        <w:rPr>
          <w:sz w:val="28"/>
          <w:szCs w:val="28"/>
        </w:rPr>
        <w:t>Anmälan:</w:t>
      </w:r>
      <w:r>
        <w:rPr>
          <w:sz w:val="28"/>
          <w:szCs w:val="28"/>
        </w:rPr>
        <w:tab/>
        <w:t>Du behöver inte anmäla dig, det är bara att komma</w:t>
      </w:r>
    </w:p>
    <w:p w:rsidR="007E07B0" w:rsidRDefault="007E07B0" w:rsidP="007E07B0">
      <w:pPr>
        <w:pStyle w:val="Ingetavstnd"/>
        <w:ind w:left="2608" w:hanging="2608"/>
        <w:rPr>
          <w:sz w:val="28"/>
          <w:szCs w:val="28"/>
        </w:rPr>
      </w:pPr>
    </w:p>
    <w:p w:rsidR="007E07B0" w:rsidRDefault="007E07B0" w:rsidP="00DF0989">
      <w:pPr>
        <w:pStyle w:val="Ingetavstnd"/>
        <w:ind w:left="2608" w:hanging="1304"/>
        <w:rPr>
          <w:sz w:val="28"/>
          <w:szCs w:val="28"/>
        </w:rPr>
      </w:pPr>
      <w:r>
        <w:rPr>
          <w:sz w:val="28"/>
          <w:szCs w:val="28"/>
        </w:rPr>
        <w:t>Kostnad:</w:t>
      </w:r>
      <w:r>
        <w:rPr>
          <w:sz w:val="28"/>
          <w:szCs w:val="28"/>
        </w:rPr>
        <w:tab/>
      </w:r>
      <w:r w:rsidR="00DF0989">
        <w:rPr>
          <w:sz w:val="28"/>
          <w:szCs w:val="28"/>
        </w:rPr>
        <w:tab/>
      </w:r>
      <w:r>
        <w:rPr>
          <w:sz w:val="28"/>
          <w:szCs w:val="28"/>
        </w:rPr>
        <w:t>200 kr (augusti – maj)</w:t>
      </w:r>
    </w:p>
    <w:p w:rsidR="00DF0989" w:rsidRDefault="00DF0989" w:rsidP="00DF0989">
      <w:pPr>
        <w:pStyle w:val="Ingetavstnd"/>
        <w:ind w:left="2608" w:hanging="1304"/>
        <w:rPr>
          <w:sz w:val="28"/>
          <w:szCs w:val="28"/>
        </w:rPr>
      </w:pPr>
    </w:p>
    <w:p w:rsidR="00DF0989" w:rsidRDefault="00DF0989" w:rsidP="00DF0989">
      <w:pPr>
        <w:pStyle w:val="Ingetavstnd"/>
        <w:ind w:left="3912" w:hanging="2608"/>
        <w:rPr>
          <w:sz w:val="28"/>
          <w:szCs w:val="28"/>
        </w:rPr>
      </w:pPr>
      <w:r>
        <w:rPr>
          <w:sz w:val="28"/>
          <w:szCs w:val="28"/>
        </w:rPr>
        <w:t>Aktiviteter:</w:t>
      </w:r>
      <w:r>
        <w:rPr>
          <w:sz w:val="28"/>
          <w:szCs w:val="28"/>
        </w:rPr>
        <w:tab/>
        <w:t>Du kan själv vara med och bestämma vad vi skall göra på torsdagarna</w:t>
      </w:r>
    </w:p>
    <w:p w:rsidR="00DF0989" w:rsidRDefault="00DF0989" w:rsidP="00DF0989">
      <w:pPr>
        <w:pStyle w:val="Ingetavstnd"/>
        <w:ind w:left="3912" w:hanging="2608"/>
        <w:rPr>
          <w:sz w:val="28"/>
          <w:szCs w:val="28"/>
        </w:rPr>
      </w:pPr>
    </w:p>
    <w:p w:rsidR="00DF0989" w:rsidRDefault="00DF0989" w:rsidP="00DF0989">
      <w:pPr>
        <w:pStyle w:val="Ingetavstnd"/>
        <w:ind w:left="3912" w:hanging="2608"/>
        <w:rPr>
          <w:sz w:val="28"/>
          <w:szCs w:val="28"/>
        </w:rPr>
      </w:pPr>
      <w:r>
        <w:rPr>
          <w:sz w:val="28"/>
          <w:szCs w:val="28"/>
        </w:rPr>
        <w:t>Frågor:</w:t>
      </w:r>
      <w:r>
        <w:rPr>
          <w:sz w:val="28"/>
          <w:szCs w:val="28"/>
        </w:rPr>
        <w:tab/>
        <w:t>ring: 0709 – 57 00 02</w:t>
      </w:r>
    </w:p>
    <w:p w:rsidR="00DF0989" w:rsidRDefault="00DF0989" w:rsidP="00DF0989">
      <w:pPr>
        <w:pStyle w:val="Ingetavstnd"/>
        <w:ind w:left="3912" w:hanging="2608"/>
        <w:rPr>
          <w:sz w:val="28"/>
          <w:szCs w:val="28"/>
        </w:rPr>
      </w:pPr>
      <w:r>
        <w:rPr>
          <w:sz w:val="28"/>
          <w:szCs w:val="28"/>
        </w:rPr>
        <w:tab/>
        <w:t xml:space="preserve">epost: </w:t>
      </w:r>
      <w:hyperlink r:id="rId7" w:history="1">
        <w:r w:rsidRPr="00B22967">
          <w:rPr>
            <w:rStyle w:val="Hyperlnk"/>
            <w:sz w:val="28"/>
            <w:szCs w:val="28"/>
          </w:rPr>
          <w:t>kickoff@ektv.nu</w:t>
        </w:r>
      </w:hyperlink>
    </w:p>
    <w:p w:rsidR="00DF0989" w:rsidRDefault="00DF0989" w:rsidP="00DF0989">
      <w:pPr>
        <w:pStyle w:val="Ingetavstnd"/>
        <w:ind w:left="3912" w:hanging="2608"/>
        <w:rPr>
          <w:sz w:val="28"/>
          <w:szCs w:val="28"/>
        </w:rPr>
      </w:pPr>
    </w:p>
    <w:p w:rsidR="009A120C" w:rsidRPr="00DA47DE" w:rsidRDefault="00446FB7" w:rsidP="00DA47DE">
      <w:pPr>
        <w:pStyle w:val="Ingetavstnd"/>
        <w:ind w:left="3912" w:hanging="2608"/>
        <w:rPr>
          <w:sz w:val="28"/>
          <w:szCs w:val="28"/>
        </w:rPr>
      </w:pPr>
      <w:r>
        <w:rPr>
          <w:sz w:val="28"/>
          <w:szCs w:val="28"/>
        </w:rPr>
        <w:t>Hemsida:</w:t>
      </w:r>
      <w:r>
        <w:rPr>
          <w:sz w:val="28"/>
          <w:szCs w:val="28"/>
        </w:rPr>
        <w:tab/>
        <w:t>www.hik-kickoff.se</w:t>
      </w:r>
    </w:p>
    <w:sectPr w:rsidR="009A120C" w:rsidRPr="00DA47DE" w:rsidSect="00E2139A">
      <w:pgSz w:w="16838" w:h="11906" w:orient="landscape"/>
      <w:pgMar w:top="851" w:right="851" w:bottom="851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5B"/>
    <w:rsid w:val="00150DD1"/>
    <w:rsid w:val="00161979"/>
    <w:rsid w:val="002156A1"/>
    <w:rsid w:val="002623F2"/>
    <w:rsid w:val="00281DDD"/>
    <w:rsid w:val="00351D32"/>
    <w:rsid w:val="003A7812"/>
    <w:rsid w:val="003B2921"/>
    <w:rsid w:val="00446FB7"/>
    <w:rsid w:val="00541887"/>
    <w:rsid w:val="00667322"/>
    <w:rsid w:val="007105AE"/>
    <w:rsid w:val="007C5AAA"/>
    <w:rsid w:val="007E07B0"/>
    <w:rsid w:val="0084125E"/>
    <w:rsid w:val="008B267C"/>
    <w:rsid w:val="009A120C"/>
    <w:rsid w:val="009D36C0"/>
    <w:rsid w:val="009D727A"/>
    <w:rsid w:val="00A2525B"/>
    <w:rsid w:val="00AD4A7B"/>
    <w:rsid w:val="00B709FB"/>
    <w:rsid w:val="00B721A1"/>
    <w:rsid w:val="00BE6ABA"/>
    <w:rsid w:val="00C41522"/>
    <w:rsid w:val="00CA0A12"/>
    <w:rsid w:val="00CA30E8"/>
    <w:rsid w:val="00CA4BEB"/>
    <w:rsid w:val="00CC02D7"/>
    <w:rsid w:val="00CE6CC2"/>
    <w:rsid w:val="00CF5446"/>
    <w:rsid w:val="00D47EAC"/>
    <w:rsid w:val="00DA47DE"/>
    <w:rsid w:val="00DA4EB2"/>
    <w:rsid w:val="00DD5879"/>
    <w:rsid w:val="00DF0989"/>
    <w:rsid w:val="00DF3912"/>
    <w:rsid w:val="00E2139A"/>
    <w:rsid w:val="00E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C175"/>
  <w15:docId w15:val="{764C076B-1092-416C-A6EE-5FF6CF5C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2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2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525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4152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F0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ckoff@ektv.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kickoff@ektv.nu</cp:lastModifiedBy>
  <cp:revision>7</cp:revision>
  <cp:lastPrinted>2017-09-04T09:06:00Z</cp:lastPrinted>
  <dcterms:created xsi:type="dcterms:W3CDTF">2017-08-31T08:21:00Z</dcterms:created>
  <dcterms:modified xsi:type="dcterms:W3CDTF">2017-09-04T09:13:00Z</dcterms:modified>
</cp:coreProperties>
</file>